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45" w:rsidRPr="000504E0" w:rsidRDefault="000504E0" w:rsidP="000504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AC4AEB6" wp14:editId="266F452D">
            <wp:simplePos x="0" y="0"/>
            <wp:positionH relativeFrom="column">
              <wp:posOffset>1739265</wp:posOffset>
            </wp:positionH>
            <wp:positionV relativeFrom="paragraph">
              <wp:posOffset>4937760</wp:posOffset>
            </wp:positionV>
            <wp:extent cx="4343400" cy="2442210"/>
            <wp:effectExtent l="0" t="0" r="0" b="0"/>
            <wp:wrapTight wrapText="bothSides">
              <wp:wrapPolygon edited="0">
                <wp:start x="0" y="0"/>
                <wp:lineTo x="0" y="21398"/>
                <wp:lineTo x="21505" y="21398"/>
                <wp:lineTo x="21505" y="0"/>
                <wp:lineTo x="0" y="0"/>
              </wp:wrapPolygon>
            </wp:wrapTight>
            <wp:docPr id="2" name="Рисунок 2" descr="E:\СОШ 218\22-23\СТАЖИРОВОЧНЫЕ ПЛОЩАДКИ\Методическая копилка\11.05. Театр Инклюзион\3.11 мая Театр Инклюзион МАОУ СОШ 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Ш 218\22-23\СТАЖИРОВОЧНЫЕ ПЛОЩАДКИ\Методическая копилка\11.05. Театр Инклюзион\3.11 мая Театр Инклюзион МАОУ СОШ 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B982547" wp14:editId="26DB0111">
            <wp:simplePos x="0" y="0"/>
            <wp:positionH relativeFrom="column">
              <wp:posOffset>-385445</wp:posOffset>
            </wp:positionH>
            <wp:positionV relativeFrom="paragraph">
              <wp:posOffset>10795</wp:posOffset>
            </wp:positionV>
            <wp:extent cx="4219575" cy="3164205"/>
            <wp:effectExtent l="0" t="0" r="9525" b="0"/>
            <wp:wrapTight wrapText="bothSides">
              <wp:wrapPolygon edited="0">
                <wp:start x="0" y="0"/>
                <wp:lineTo x="0" y="21457"/>
                <wp:lineTo x="21551" y="21457"/>
                <wp:lineTo x="21551" y="0"/>
                <wp:lineTo x="0" y="0"/>
              </wp:wrapPolygon>
            </wp:wrapTight>
            <wp:docPr id="1" name="Рисунок 1" descr="E:\СОШ 218\22-23\СТАЖИРОВОЧНЫЕ ПЛОЩАДКИ\Методическая копилка\11.05. Театр Инклюзион\1. 11 мая Театр Инклюзион МАОУ СОШ №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Ш 218\22-23\СТАЖИРОВОЧНЫЕ ПЛОЩАДКИ\Методическая копилка\11.05. Театр Инклюзион\1. 11 мая Театр Инклюзион МАОУ СОШ №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11 мая в МАОУ СОШ 218 состоялся показ спектакля «Юшка» (по рассказу А. Платонова, </w:t>
      </w:r>
      <w:proofErr w:type="spell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реж</w:t>
      </w:r>
      <w:proofErr w:type="spell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А. Зиновьева) театральной школы «</w:t>
      </w:r>
      <w:proofErr w:type="spell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Инклюзион</w:t>
      </w:r>
      <w:proofErr w:type="spell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Театр. Школа. Новосибирск». Это история об особенном человеке – деревенском чудике Юшке. Его считают странным, непохожим на других, жители деревни не принимают его, смеются, кидают камни ему в след. Но Юшка молча сносит обиды, никогда не сердится. Лишь после смерти Юшки все обнаруживают, что им его не хватает</w:t>
      </w:r>
      <w:proofErr w:type="gram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… В</w:t>
      </w:r>
      <w:proofErr w:type="gram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спектакле принимали участие профессиональные актёры и люди с разной инвалидностью. Постановка получилась очень глубокая, атмосферная, побуждающая зрителя задуматься о многогранности человеческой души, о добре и зле, о том, что любовь может быть жестока, и напротив, агрессия способна дарить человеку чувство радости и причастности к другим.</w:t>
      </w:r>
      <w:r w:rsidRPr="000504E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Спектакль посмотрели ученики, родители, педагоги, а также гости школы.</w:t>
      </w:r>
      <w:r w:rsidRPr="000504E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Формированию инклюзивной культуры и дружелюбной среды в 218 школе уделяется особое внимание. Показ инклюзивного спектакля - один из лучших способов для воспитания чувства </w:t>
      </w:r>
      <w:proofErr w:type="spellStart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эмпатии</w:t>
      </w:r>
      <w:proofErr w:type="spellEnd"/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принятия и уважительного отношения к людям с особенностями здоровья. Это очередной шаг для развития нашего общества и возможность научиться жить в мире разных людей и идей.</w:t>
      </w:r>
      <w:r w:rsidRPr="000504E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Показ спектакля реализован в рамках направления социокультурной инклюзии городского проекта «Модель сетевого взаимодействия </w:t>
      </w:r>
      <w:r w:rsidRPr="000504E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образовательных организаций в инклюзивном образовательном пространстве города Новосибирска».</w:t>
      </w:r>
    </w:p>
    <w:sectPr w:rsidR="004B0245" w:rsidRPr="0005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5F"/>
    <w:rsid w:val="000504E0"/>
    <w:rsid w:val="004B0245"/>
    <w:rsid w:val="00A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2023-06-07T08:46:00Z</dcterms:created>
  <dcterms:modified xsi:type="dcterms:W3CDTF">2023-06-07T08:48:00Z</dcterms:modified>
</cp:coreProperties>
</file>